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DADB5" w14:textId="7A155A2E" w:rsidR="009B1095" w:rsidRDefault="009B1095" w:rsidP="009B1095">
      <w:r>
        <w:rPr>
          <w:noProof/>
        </w:rPr>
        <w:drawing>
          <wp:inline distT="0" distB="0" distL="0" distR="0" wp14:anchorId="63C4C4C5" wp14:editId="129F087D">
            <wp:extent cx="2047875" cy="1371600"/>
            <wp:effectExtent l="0" t="0" r="9525" b="0"/>
            <wp:docPr id="1" name="Picture 1" descr="A lit candle and a white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lit candle and a white flowe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47875" cy="1371600"/>
                    </a:xfrm>
                    <a:prstGeom prst="rect">
                      <a:avLst/>
                    </a:prstGeom>
                    <a:noFill/>
                    <a:ln>
                      <a:noFill/>
                    </a:ln>
                  </pic:spPr>
                </pic:pic>
              </a:graphicData>
            </a:graphic>
          </wp:inline>
        </w:drawing>
      </w:r>
    </w:p>
    <w:p w14:paraId="1DBDC110" w14:textId="77777777" w:rsidR="009B1095" w:rsidRDefault="009B1095" w:rsidP="009B1095">
      <w:pPr>
        <w:jc w:val="center"/>
        <w:rPr>
          <w:b/>
          <w:bCs/>
          <w:u w:val="single"/>
        </w:rPr>
      </w:pPr>
      <w:r>
        <w:rPr>
          <w:b/>
          <w:bCs/>
          <w:u w:val="single"/>
        </w:rPr>
        <w:t>Heaton Road Surgery Bereavement Leaflet</w:t>
      </w:r>
    </w:p>
    <w:p w14:paraId="13A44128" w14:textId="77777777" w:rsidR="009B1095" w:rsidRDefault="009B1095" w:rsidP="009B1095">
      <w:pPr>
        <w:spacing w:before="100" w:beforeAutospacing="1" w:after="100" w:afterAutospacing="1" w:line="240" w:lineRule="auto"/>
        <w:rPr>
          <w:rFonts w:eastAsia="Times New Roman"/>
          <w:color w:val="292223"/>
          <w:lang w:eastAsia="en-GB"/>
        </w:rPr>
      </w:pPr>
      <w:r>
        <w:rPr>
          <w:rFonts w:eastAsia="Times New Roman"/>
          <w:color w:val="292223"/>
          <w:lang w:eastAsia="en-GB"/>
        </w:rPr>
        <w:t>It is normal to feel a whole range of emotions numbness, disbelief, anger, guilt, pain and yearning for your loved one, panic or fear. Accompanying this may be loss of sleep and inability to concentrate.</w:t>
      </w:r>
    </w:p>
    <w:p w14:paraId="1F6453CE" w14:textId="77777777" w:rsidR="009B1095" w:rsidRDefault="009B1095" w:rsidP="009B1095">
      <w:pPr>
        <w:spacing w:before="100" w:beforeAutospacing="1" w:after="100" w:afterAutospacing="1" w:line="240" w:lineRule="auto"/>
        <w:rPr>
          <w:rFonts w:eastAsia="Times New Roman"/>
          <w:color w:val="292223"/>
          <w:lang w:eastAsia="en-GB"/>
        </w:rPr>
      </w:pPr>
      <w:r>
        <w:rPr>
          <w:rFonts w:eastAsia="Times New Roman"/>
          <w:color w:val="292223"/>
          <w:lang w:eastAsia="en-GB"/>
        </w:rPr>
        <w:t>All of this is normal and may go on for days or months.</w:t>
      </w:r>
    </w:p>
    <w:p w14:paraId="66EFC91F" w14:textId="77777777" w:rsidR="009B1095" w:rsidRDefault="009B1095" w:rsidP="009B1095">
      <w:pPr>
        <w:spacing w:before="100" w:beforeAutospacing="1" w:after="100" w:afterAutospacing="1" w:line="240" w:lineRule="auto"/>
        <w:rPr>
          <w:rFonts w:eastAsia="Times New Roman"/>
          <w:color w:val="292223"/>
          <w:lang w:eastAsia="en-GB"/>
        </w:rPr>
      </w:pPr>
      <w:r>
        <w:rPr>
          <w:rFonts w:eastAsia="Times New Roman"/>
          <w:color w:val="292223"/>
          <w:lang w:eastAsia="en-GB"/>
        </w:rPr>
        <w:t xml:space="preserve">There is nothing that will take away the pain of losing a loved one. However, we know that support following the loss of a loved one is important. The best and most available support is usually that of our family, </w:t>
      </w:r>
      <w:proofErr w:type="gramStart"/>
      <w:r>
        <w:rPr>
          <w:rFonts w:eastAsia="Times New Roman"/>
          <w:color w:val="292223"/>
          <w:lang w:eastAsia="en-GB"/>
        </w:rPr>
        <w:t>friends</w:t>
      </w:r>
      <w:proofErr w:type="gramEnd"/>
      <w:r>
        <w:rPr>
          <w:rFonts w:eastAsia="Times New Roman"/>
          <w:color w:val="292223"/>
          <w:lang w:eastAsia="en-GB"/>
        </w:rPr>
        <w:t xml:space="preserve"> and our communities.</w:t>
      </w:r>
    </w:p>
    <w:p w14:paraId="18038873" w14:textId="77777777" w:rsidR="009B1095" w:rsidRDefault="009B1095" w:rsidP="009B1095">
      <w:pPr>
        <w:spacing w:before="100" w:beforeAutospacing="1" w:after="100" w:afterAutospacing="1" w:line="240" w:lineRule="auto"/>
        <w:rPr>
          <w:rFonts w:eastAsia="Times New Roman"/>
          <w:color w:val="292223"/>
          <w:lang w:eastAsia="en-GB"/>
        </w:rPr>
      </w:pPr>
      <w:r>
        <w:rPr>
          <w:rFonts w:eastAsia="Times New Roman"/>
          <w:color w:val="292223"/>
          <w:lang w:eastAsia="en-GB"/>
        </w:rPr>
        <w:t>Reading about bereavement can be another source of support. It can help you to realise that what you are experiencing is natural and normal and also help you to understand why you might be responding or experiencing certain things.</w:t>
      </w:r>
    </w:p>
    <w:p w14:paraId="5A96639D" w14:textId="77777777" w:rsidR="009B1095" w:rsidRDefault="009B1095" w:rsidP="009B1095">
      <w:pPr>
        <w:spacing w:before="100" w:beforeAutospacing="1" w:after="100" w:afterAutospacing="1" w:line="240" w:lineRule="auto"/>
        <w:rPr>
          <w:rFonts w:eastAsia="Times New Roman"/>
          <w:color w:val="292223"/>
          <w:lang w:eastAsia="en-GB"/>
        </w:rPr>
      </w:pPr>
      <w:r>
        <w:rPr>
          <w:rFonts w:eastAsia="Times New Roman"/>
          <w:color w:val="292223"/>
          <w:lang w:eastAsia="en-GB"/>
        </w:rPr>
        <w:t>If you feel you would like to read more about bereavement, we recommend the following:</w:t>
      </w:r>
    </w:p>
    <w:p w14:paraId="567874F2" w14:textId="77777777" w:rsidR="009B1095" w:rsidRDefault="009B1095" w:rsidP="009B1095">
      <w:pPr>
        <w:spacing w:after="0" w:line="240" w:lineRule="auto"/>
        <w:rPr>
          <w:rFonts w:eastAsia="Times New Roman"/>
          <w:highlight w:val="darkMagenta"/>
          <w:lang w:eastAsia="en-GB"/>
        </w:rPr>
      </w:pPr>
      <w:hyperlink r:id="rId5" w:tgtFrame="_self" w:history="1">
        <w:r>
          <w:rPr>
            <w:rStyle w:val="Hyperlink"/>
            <w:rFonts w:eastAsia="Times New Roman"/>
            <w:b/>
            <w:bCs/>
            <w:color w:val="FFFFFF"/>
            <w:highlight w:val="darkMagenta"/>
            <w:bdr w:val="none" w:sz="0" w:space="0" w:color="auto" w:frame="1"/>
            <w:shd w:val="clear" w:color="auto" w:fill="005EB8"/>
            <w:lang w:eastAsia="en-GB"/>
          </w:rPr>
          <w:t>The Good Grief Trust</w:t>
        </w:r>
      </w:hyperlink>
    </w:p>
    <w:p w14:paraId="662B4BDE" w14:textId="77777777" w:rsidR="009B1095" w:rsidRDefault="009B1095" w:rsidP="009B1095">
      <w:pPr>
        <w:spacing w:after="0" w:line="240" w:lineRule="auto"/>
        <w:rPr>
          <w:rFonts w:eastAsia="Times New Roman"/>
          <w:color w:val="292223"/>
          <w:highlight w:val="darkMagenta"/>
          <w:lang w:eastAsia="en-GB"/>
        </w:rPr>
      </w:pPr>
      <w:hyperlink r:id="rId6" w:tgtFrame="_self" w:history="1">
        <w:r>
          <w:rPr>
            <w:rFonts w:eastAsia="Times New Roman"/>
            <w:b/>
            <w:bCs/>
            <w:color w:val="FFFFFF"/>
            <w:highlight w:val="darkMagenta"/>
            <w:bdr w:val="none" w:sz="0" w:space="0" w:color="auto" w:frame="1"/>
            <w:shd w:val="clear" w:color="auto" w:fill="005EB8"/>
            <w:lang w:eastAsia="en-GB"/>
          </w:rPr>
          <w:br/>
        </w:r>
        <w:r>
          <w:rPr>
            <w:rStyle w:val="Hyperlink"/>
            <w:rFonts w:eastAsia="Times New Roman"/>
            <w:b/>
            <w:bCs/>
            <w:color w:val="FFFFFF"/>
            <w:highlight w:val="darkMagenta"/>
            <w:bdr w:val="none" w:sz="0" w:space="0" w:color="auto" w:frame="1"/>
            <w:shd w:val="clear" w:color="auto" w:fill="005EB8"/>
            <w:lang w:eastAsia="en-GB"/>
          </w:rPr>
          <w:t>Cruse – dealing with bereavement and grief</w:t>
        </w:r>
      </w:hyperlink>
    </w:p>
    <w:p w14:paraId="260A6954" w14:textId="77777777" w:rsidR="009B1095" w:rsidRDefault="009B1095" w:rsidP="009B1095">
      <w:pPr>
        <w:spacing w:after="0" w:line="240" w:lineRule="auto"/>
        <w:rPr>
          <w:rFonts w:eastAsia="Times New Roman"/>
          <w:color w:val="292223"/>
          <w:highlight w:val="darkMagenta"/>
          <w:lang w:eastAsia="en-GB"/>
        </w:rPr>
      </w:pPr>
    </w:p>
    <w:p w14:paraId="787781A5" w14:textId="77777777" w:rsidR="009B1095" w:rsidRDefault="009B1095" w:rsidP="009B1095">
      <w:pPr>
        <w:spacing w:after="0" w:line="240" w:lineRule="auto"/>
        <w:rPr>
          <w:rFonts w:eastAsia="Times New Roman"/>
          <w:color w:val="292223"/>
          <w:highlight w:val="darkMagenta"/>
          <w:lang w:eastAsia="en-GB"/>
        </w:rPr>
      </w:pPr>
      <w:hyperlink r:id="rId7" w:tgtFrame="_self" w:history="1">
        <w:r>
          <w:rPr>
            <w:rStyle w:val="Hyperlink"/>
            <w:rFonts w:eastAsia="Times New Roman"/>
            <w:b/>
            <w:bCs/>
            <w:color w:val="FFFFFF"/>
            <w:highlight w:val="darkMagenta"/>
            <w:bdr w:val="none" w:sz="0" w:space="0" w:color="auto" w:frame="1"/>
            <w:shd w:val="clear" w:color="auto" w:fill="005EB8"/>
            <w:lang w:eastAsia="en-GB"/>
          </w:rPr>
          <w:t>At a loss</w:t>
        </w:r>
      </w:hyperlink>
    </w:p>
    <w:p w14:paraId="1BB597BF" w14:textId="77777777" w:rsidR="009B1095" w:rsidRDefault="009B1095" w:rsidP="009B1095">
      <w:pPr>
        <w:spacing w:after="0" w:line="240" w:lineRule="auto"/>
        <w:rPr>
          <w:rFonts w:eastAsia="Times New Roman"/>
          <w:color w:val="292223"/>
          <w:highlight w:val="darkMagenta"/>
          <w:lang w:eastAsia="en-GB"/>
        </w:rPr>
      </w:pPr>
    </w:p>
    <w:p w14:paraId="208B3728" w14:textId="77777777" w:rsidR="009B1095" w:rsidRDefault="009B1095" w:rsidP="009B1095">
      <w:pPr>
        <w:spacing w:after="0" w:line="240" w:lineRule="auto"/>
        <w:rPr>
          <w:rFonts w:eastAsia="Times New Roman"/>
          <w:color w:val="292223"/>
          <w:lang w:eastAsia="en-GB"/>
        </w:rPr>
      </w:pPr>
      <w:hyperlink r:id="rId8" w:tgtFrame="_self" w:history="1">
        <w:r>
          <w:rPr>
            <w:rStyle w:val="Hyperlink"/>
            <w:rFonts w:eastAsia="Times New Roman"/>
            <w:b/>
            <w:bCs/>
            <w:color w:val="FFFFFF"/>
            <w:highlight w:val="darkMagenta"/>
            <w:bdr w:val="none" w:sz="0" w:space="0" w:color="auto" w:frame="1"/>
            <w:shd w:val="clear" w:color="auto" w:fill="005EB8"/>
            <w:lang w:eastAsia="en-GB"/>
          </w:rPr>
          <w:t>NHS website – coping with bereavement</w:t>
        </w:r>
      </w:hyperlink>
    </w:p>
    <w:p w14:paraId="17CFB8EC" w14:textId="77777777" w:rsidR="009B1095" w:rsidRDefault="009B1095" w:rsidP="009B1095">
      <w:pPr>
        <w:spacing w:before="100" w:beforeAutospacing="1" w:after="100" w:afterAutospacing="1" w:line="240" w:lineRule="auto"/>
        <w:rPr>
          <w:rFonts w:eastAsia="Times New Roman"/>
          <w:color w:val="292223"/>
          <w:lang w:eastAsia="en-GB"/>
        </w:rPr>
      </w:pPr>
      <w:r>
        <w:rPr>
          <w:rFonts w:eastAsia="Times New Roman"/>
          <w:color w:val="292223"/>
          <w:lang w:eastAsia="en-GB"/>
        </w:rPr>
        <w:t>Help is available if you need it. If you feel you are struggling and might need additional support, please contact us at the surgery.</w:t>
      </w:r>
    </w:p>
    <w:p w14:paraId="16F602D7" w14:textId="77777777" w:rsidR="009B1095" w:rsidRDefault="009B1095" w:rsidP="009B1095">
      <w:pPr>
        <w:spacing w:before="100" w:beforeAutospacing="1" w:after="100" w:afterAutospacing="1" w:line="240" w:lineRule="auto"/>
        <w:outlineLvl w:val="1"/>
        <w:rPr>
          <w:rFonts w:eastAsia="Times New Roman"/>
          <w:b/>
          <w:bCs/>
          <w:color w:val="292223"/>
          <w:lang w:eastAsia="en-GB"/>
        </w:rPr>
      </w:pPr>
      <w:r>
        <w:rPr>
          <w:rFonts w:eastAsia="Times New Roman"/>
          <w:b/>
          <w:bCs/>
          <w:color w:val="292223"/>
          <w:lang w:eastAsia="en-GB"/>
        </w:rPr>
        <w:t>Supporting children and young people</w:t>
      </w:r>
    </w:p>
    <w:p w14:paraId="76D7A20E" w14:textId="77777777" w:rsidR="009B1095" w:rsidRDefault="009B1095" w:rsidP="009B1095">
      <w:pPr>
        <w:spacing w:before="100" w:beforeAutospacing="1" w:after="100" w:afterAutospacing="1" w:line="240" w:lineRule="auto"/>
        <w:rPr>
          <w:rFonts w:eastAsia="Times New Roman"/>
          <w:color w:val="292223"/>
          <w:lang w:eastAsia="en-GB"/>
        </w:rPr>
      </w:pPr>
      <w:r>
        <w:rPr>
          <w:rFonts w:eastAsia="Times New Roman"/>
          <w:color w:val="292223"/>
          <w:lang w:eastAsia="en-GB"/>
        </w:rPr>
        <w:t>There is a lot of help available to children and young people who are struggling with bereavement.</w:t>
      </w:r>
    </w:p>
    <w:p w14:paraId="4970FCE1" w14:textId="77777777" w:rsidR="009B1095" w:rsidRDefault="009B1095" w:rsidP="009B1095">
      <w:pPr>
        <w:spacing w:before="100" w:beforeAutospacing="1" w:after="100" w:afterAutospacing="1" w:line="240" w:lineRule="auto"/>
        <w:rPr>
          <w:rFonts w:eastAsia="Times New Roman"/>
          <w:color w:val="292223"/>
          <w:lang w:eastAsia="en-GB"/>
        </w:rPr>
      </w:pPr>
      <w:r>
        <w:rPr>
          <w:rFonts w:eastAsia="Times New Roman"/>
          <w:color w:val="292223"/>
          <w:lang w:eastAsia="en-GB"/>
        </w:rPr>
        <w:t>The principles of support from family and friends and of having information to help them understand what is happening is just as relevant for children as it is for adults.</w:t>
      </w:r>
    </w:p>
    <w:p w14:paraId="0EA21F14" w14:textId="77777777" w:rsidR="009B1095" w:rsidRDefault="009B1095" w:rsidP="009B1095">
      <w:pPr>
        <w:spacing w:before="100" w:beforeAutospacing="1" w:after="100" w:afterAutospacing="1" w:line="240" w:lineRule="auto"/>
        <w:rPr>
          <w:rFonts w:eastAsia="Times New Roman"/>
          <w:color w:val="292223"/>
          <w:lang w:eastAsia="en-GB"/>
        </w:rPr>
      </w:pPr>
      <w:r>
        <w:rPr>
          <w:rFonts w:eastAsia="Times New Roman"/>
          <w:color w:val="292223"/>
          <w:lang w:eastAsia="en-GB"/>
        </w:rPr>
        <w:t>However, the age of the child or young person is important to consider. Child bereavement UK has information and videos specific to supporting children of different ages.</w:t>
      </w:r>
    </w:p>
    <w:p w14:paraId="7C8F05D9" w14:textId="77777777" w:rsidR="009B1095" w:rsidRDefault="009B1095" w:rsidP="009B1095">
      <w:pPr>
        <w:spacing w:after="0" w:line="240" w:lineRule="auto"/>
        <w:rPr>
          <w:rFonts w:eastAsia="Times New Roman"/>
          <w:color w:val="292223"/>
          <w:highlight w:val="darkMagenta"/>
          <w:lang w:eastAsia="en-GB"/>
        </w:rPr>
      </w:pPr>
      <w:hyperlink r:id="rId9" w:tgtFrame="_self" w:history="1">
        <w:r>
          <w:rPr>
            <w:rStyle w:val="Hyperlink"/>
            <w:rFonts w:eastAsia="Times New Roman"/>
            <w:b/>
            <w:bCs/>
            <w:color w:val="FFFFFF"/>
            <w:highlight w:val="darkMagenta"/>
            <w:bdr w:val="none" w:sz="0" w:space="0" w:color="auto" w:frame="1"/>
            <w:shd w:val="clear" w:color="auto" w:fill="005EB8"/>
            <w:lang w:eastAsia="en-GB"/>
          </w:rPr>
          <w:t>Child Bereavement UK</w:t>
        </w:r>
      </w:hyperlink>
    </w:p>
    <w:p w14:paraId="15E04FE5" w14:textId="77777777" w:rsidR="009B1095" w:rsidRDefault="009B1095" w:rsidP="009B1095">
      <w:pPr>
        <w:spacing w:after="0" w:line="240" w:lineRule="auto"/>
        <w:rPr>
          <w:rFonts w:eastAsia="Times New Roman"/>
          <w:color w:val="292223"/>
          <w:highlight w:val="darkMagenta"/>
          <w:lang w:eastAsia="en-GB"/>
        </w:rPr>
      </w:pPr>
    </w:p>
    <w:p w14:paraId="5965B39F" w14:textId="77777777" w:rsidR="009B1095" w:rsidRDefault="009B1095" w:rsidP="009B1095">
      <w:pPr>
        <w:spacing w:after="0" w:line="240" w:lineRule="auto"/>
        <w:rPr>
          <w:rFonts w:eastAsia="Times New Roman"/>
          <w:color w:val="292223"/>
          <w:lang w:eastAsia="en-GB"/>
        </w:rPr>
      </w:pPr>
      <w:hyperlink r:id="rId10" w:tgtFrame="_self" w:history="1">
        <w:r>
          <w:rPr>
            <w:rStyle w:val="Hyperlink"/>
            <w:rFonts w:eastAsia="Times New Roman"/>
            <w:b/>
            <w:bCs/>
            <w:color w:val="FFFFFF"/>
            <w:highlight w:val="darkMagenta"/>
            <w:bdr w:val="none" w:sz="0" w:space="0" w:color="auto" w:frame="1"/>
            <w:shd w:val="clear" w:color="auto" w:fill="005EB8"/>
            <w:lang w:eastAsia="en-GB"/>
          </w:rPr>
          <w:t>Cruse – Children and Young People</w:t>
        </w:r>
      </w:hyperlink>
    </w:p>
    <w:p w14:paraId="2DA8B3C7" w14:textId="77777777" w:rsidR="009B1095" w:rsidRDefault="009B1095" w:rsidP="009B1095">
      <w:pPr>
        <w:spacing w:after="0" w:line="240" w:lineRule="auto"/>
        <w:rPr>
          <w:rFonts w:eastAsia="Times New Roman"/>
          <w:color w:val="292223"/>
          <w:lang w:eastAsia="en-GB"/>
        </w:rPr>
      </w:pPr>
    </w:p>
    <w:p w14:paraId="3C05AB0A" w14:textId="77777777" w:rsidR="009B1095" w:rsidRDefault="009B1095" w:rsidP="009B1095">
      <w:pPr>
        <w:spacing w:before="100" w:beforeAutospacing="1" w:after="100" w:afterAutospacing="1" w:line="240" w:lineRule="auto"/>
        <w:rPr>
          <w:rFonts w:eastAsia="Times New Roman"/>
          <w:b/>
          <w:bCs/>
          <w:color w:val="292223"/>
          <w:lang w:eastAsia="en-GB"/>
        </w:rPr>
      </w:pPr>
      <w:r>
        <w:rPr>
          <w:rFonts w:eastAsia="Times New Roman"/>
          <w:b/>
          <w:bCs/>
          <w:color w:val="292223"/>
          <w:lang w:eastAsia="en-GB"/>
        </w:rPr>
        <w:t>Bereavement due to Suicide</w:t>
      </w:r>
    </w:p>
    <w:p w14:paraId="407F7EFE" w14:textId="77777777" w:rsidR="009B1095" w:rsidRDefault="009B1095" w:rsidP="009B1095">
      <w:pPr>
        <w:spacing w:after="0" w:line="240" w:lineRule="auto"/>
        <w:rPr>
          <w:rFonts w:eastAsia="Times New Roman"/>
          <w:color w:val="292223"/>
          <w:lang w:eastAsia="en-GB"/>
        </w:rPr>
      </w:pPr>
      <w:r>
        <w:rPr>
          <w:rFonts w:eastAsia="Times New Roman"/>
          <w:color w:val="292223"/>
          <w:lang w:eastAsia="en-GB"/>
        </w:rPr>
        <w:t>Survivors of Bereavement by Suicide (SOBS)</w:t>
      </w:r>
    </w:p>
    <w:p w14:paraId="7637A060" w14:textId="77777777" w:rsidR="009B1095" w:rsidRDefault="009B1095" w:rsidP="009B1095">
      <w:pPr>
        <w:spacing w:after="0" w:line="240" w:lineRule="auto"/>
        <w:rPr>
          <w:rFonts w:eastAsia="Times New Roman"/>
          <w:color w:val="292223"/>
          <w:lang w:eastAsia="en-GB"/>
        </w:rPr>
      </w:pPr>
      <w:r>
        <w:rPr>
          <w:rFonts w:eastAsia="Times New Roman"/>
          <w:color w:val="292223"/>
          <w:lang w:eastAsia="en-GB"/>
        </w:rPr>
        <w:t>Telephone 0300 111 5065</w:t>
      </w:r>
    </w:p>
    <w:p w14:paraId="4F10755D" w14:textId="77777777" w:rsidR="009B1095" w:rsidRDefault="009B1095" w:rsidP="009B1095">
      <w:pPr>
        <w:spacing w:after="0" w:line="240" w:lineRule="auto"/>
        <w:rPr>
          <w:rFonts w:eastAsia="Times New Roman"/>
          <w:color w:val="292223"/>
          <w:lang w:eastAsia="en-GB"/>
        </w:rPr>
      </w:pPr>
    </w:p>
    <w:p w14:paraId="45735F9B" w14:textId="77777777" w:rsidR="009B1095" w:rsidRDefault="009B1095" w:rsidP="009B1095">
      <w:pPr>
        <w:spacing w:after="0" w:line="240" w:lineRule="auto"/>
        <w:rPr>
          <w:rFonts w:eastAsia="Times New Roman"/>
          <w:color w:val="292223"/>
          <w:lang w:eastAsia="en-GB"/>
        </w:rPr>
      </w:pPr>
      <w:hyperlink r:id="rId11" w:history="1">
        <w:r>
          <w:rPr>
            <w:rStyle w:val="Hyperlink"/>
            <w:rFonts w:eastAsia="Times New Roman"/>
            <w:lang w:eastAsia="en-GB"/>
          </w:rPr>
          <w:t>https://uksobs.org/</w:t>
        </w:r>
      </w:hyperlink>
    </w:p>
    <w:p w14:paraId="76278995" w14:textId="77777777" w:rsidR="009B1095" w:rsidRDefault="009B1095" w:rsidP="009B1095">
      <w:pPr>
        <w:spacing w:after="0" w:line="240" w:lineRule="auto"/>
        <w:rPr>
          <w:rFonts w:eastAsia="Times New Roman"/>
          <w:color w:val="292223"/>
          <w:lang w:eastAsia="en-GB"/>
        </w:rPr>
      </w:pPr>
    </w:p>
    <w:p w14:paraId="65D615E2" w14:textId="77777777" w:rsidR="009B1095" w:rsidRDefault="009B1095" w:rsidP="009B1095">
      <w:pPr>
        <w:spacing w:before="100" w:beforeAutospacing="1" w:after="100" w:afterAutospacing="1" w:line="240" w:lineRule="auto"/>
        <w:outlineLvl w:val="1"/>
        <w:rPr>
          <w:rFonts w:eastAsia="Times New Roman"/>
          <w:b/>
          <w:bCs/>
          <w:color w:val="292223"/>
          <w:lang w:eastAsia="en-GB"/>
        </w:rPr>
      </w:pPr>
      <w:r>
        <w:rPr>
          <w:rFonts w:eastAsia="Times New Roman"/>
          <w:b/>
          <w:bCs/>
          <w:color w:val="292223"/>
          <w:lang w:eastAsia="en-GB"/>
        </w:rPr>
        <w:t>Bereavement during the COVID-19 pandemic</w:t>
      </w:r>
    </w:p>
    <w:p w14:paraId="61126993" w14:textId="77777777" w:rsidR="009B1095" w:rsidRDefault="009B1095" w:rsidP="009B1095">
      <w:pPr>
        <w:spacing w:before="100" w:beforeAutospacing="1" w:after="100" w:afterAutospacing="1" w:line="240" w:lineRule="auto"/>
        <w:rPr>
          <w:rFonts w:eastAsia="Times New Roman"/>
          <w:color w:val="292223"/>
          <w:lang w:eastAsia="en-GB"/>
        </w:rPr>
      </w:pPr>
      <w:r>
        <w:rPr>
          <w:rFonts w:eastAsia="Times New Roman"/>
          <w:color w:val="292223"/>
          <w:lang w:eastAsia="en-GB"/>
        </w:rPr>
        <w:t>We understand that losing a loved one at any time is difficult, but the challenges posed by the current COVID-19 pandemic can make it even more so.</w:t>
      </w:r>
    </w:p>
    <w:p w14:paraId="1A690A84" w14:textId="77777777" w:rsidR="009B1095" w:rsidRDefault="009B1095" w:rsidP="009B1095">
      <w:pPr>
        <w:spacing w:before="100" w:beforeAutospacing="1" w:after="100" w:afterAutospacing="1" w:line="240" w:lineRule="auto"/>
        <w:rPr>
          <w:rFonts w:eastAsia="Times New Roman"/>
          <w:color w:val="292223"/>
          <w:lang w:eastAsia="en-GB"/>
        </w:rPr>
      </w:pPr>
      <w:r>
        <w:rPr>
          <w:rFonts w:eastAsia="Times New Roman"/>
          <w:color w:val="292223"/>
          <w:lang w:eastAsia="en-GB"/>
        </w:rPr>
        <w:t>Isolation might mean that you are not able to spend time with friends and family in the same way and support each other as you might have done at other times, but you can still speak to people by telephone and videocall. Continuing to feel connected to others can help.</w:t>
      </w:r>
    </w:p>
    <w:p w14:paraId="4AC522D3" w14:textId="77777777" w:rsidR="009B1095" w:rsidRDefault="009B1095" w:rsidP="009B1095">
      <w:pPr>
        <w:spacing w:before="100" w:beforeAutospacing="1" w:after="100" w:afterAutospacing="1" w:line="240" w:lineRule="auto"/>
        <w:rPr>
          <w:rFonts w:eastAsia="Times New Roman"/>
          <w:color w:val="292223"/>
          <w:lang w:eastAsia="en-GB"/>
        </w:rPr>
      </w:pPr>
      <w:r>
        <w:rPr>
          <w:rFonts w:eastAsia="Times New Roman"/>
          <w:color w:val="292223"/>
          <w:lang w:eastAsia="en-GB"/>
        </w:rPr>
        <w:t xml:space="preserve">Because we recognise that COVID-19 may have made accessing this support more of a challenge, the NHS has set up a national COVID-19 Bereavement Helpline to offer guidance, </w:t>
      </w:r>
      <w:proofErr w:type="gramStart"/>
      <w:r>
        <w:rPr>
          <w:rFonts w:eastAsia="Times New Roman"/>
          <w:color w:val="292223"/>
          <w:lang w:eastAsia="en-GB"/>
        </w:rPr>
        <w:t>support</w:t>
      </w:r>
      <w:proofErr w:type="gramEnd"/>
      <w:r>
        <w:rPr>
          <w:rFonts w:eastAsia="Times New Roman"/>
          <w:color w:val="292223"/>
          <w:lang w:eastAsia="en-GB"/>
        </w:rPr>
        <w:t xml:space="preserve"> and advice.</w:t>
      </w:r>
    </w:p>
    <w:p w14:paraId="07D5CD53" w14:textId="77777777" w:rsidR="009B1095" w:rsidRDefault="009B1095" w:rsidP="009B1095">
      <w:pPr>
        <w:spacing w:before="100" w:beforeAutospacing="1" w:after="100" w:afterAutospacing="1" w:line="240" w:lineRule="auto"/>
        <w:rPr>
          <w:rFonts w:eastAsia="Times New Roman"/>
          <w:color w:val="292223"/>
          <w:lang w:eastAsia="en-GB"/>
        </w:rPr>
      </w:pPr>
      <w:r>
        <w:rPr>
          <w:rFonts w:eastAsia="Times New Roman"/>
          <w:color w:val="292223"/>
          <w:lang w:eastAsia="en-GB"/>
        </w:rPr>
        <w:t>This helpline operates from 8:00am to 8:00pm</w:t>
      </w:r>
    </w:p>
    <w:p w14:paraId="3032A65F" w14:textId="77777777" w:rsidR="009B1095" w:rsidRDefault="009B1095" w:rsidP="009B1095">
      <w:pPr>
        <w:spacing w:before="100" w:beforeAutospacing="1" w:after="100" w:afterAutospacing="1" w:line="240" w:lineRule="auto"/>
        <w:rPr>
          <w:rFonts w:eastAsia="Times New Roman"/>
          <w:color w:val="292223"/>
          <w:lang w:eastAsia="en-GB"/>
        </w:rPr>
      </w:pPr>
      <w:r>
        <w:rPr>
          <w:rFonts w:eastAsia="Times New Roman"/>
          <w:color w:val="292223"/>
          <w:lang w:eastAsia="en-GB"/>
        </w:rPr>
        <w:t>Helpline: </w:t>
      </w:r>
      <w:hyperlink r:id="rId12" w:history="1">
        <w:r>
          <w:rPr>
            <w:rStyle w:val="Hyperlink"/>
            <w:rFonts w:eastAsia="Times New Roman"/>
            <w:color w:val="005EB8"/>
            <w:lang w:eastAsia="en-GB"/>
          </w:rPr>
          <w:t>0800 2600 400</w:t>
        </w:r>
      </w:hyperlink>
    </w:p>
    <w:p w14:paraId="22254D5A" w14:textId="77777777" w:rsidR="009B1095" w:rsidRDefault="009B1095" w:rsidP="009B1095">
      <w:pPr>
        <w:spacing w:before="100" w:beforeAutospacing="1" w:after="100" w:afterAutospacing="1" w:line="240" w:lineRule="auto"/>
        <w:outlineLvl w:val="2"/>
        <w:rPr>
          <w:rFonts w:eastAsia="Times New Roman"/>
          <w:b/>
          <w:bCs/>
          <w:color w:val="292223"/>
          <w:lang w:eastAsia="en-GB"/>
        </w:rPr>
      </w:pPr>
      <w:r>
        <w:rPr>
          <w:rFonts w:eastAsia="Times New Roman"/>
          <w:b/>
          <w:bCs/>
          <w:color w:val="292223"/>
          <w:lang w:eastAsia="en-GB"/>
        </w:rPr>
        <w:t xml:space="preserve">If your loved one has died in hospital, the Hospital Chaplain is available to help you.   </w:t>
      </w:r>
    </w:p>
    <w:p w14:paraId="0C152A13" w14:textId="77777777" w:rsidR="009B1095" w:rsidRDefault="009B1095" w:rsidP="009B1095">
      <w:pPr>
        <w:spacing w:before="100" w:beforeAutospacing="1" w:after="100" w:afterAutospacing="1" w:line="240" w:lineRule="auto"/>
        <w:outlineLvl w:val="2"/>
        <w:rPr>
          <w:rFonts w:eastAsia="Times New Roman"/>
          <w:color w:val="292223"/>
          <w:lang w:eastAsia="en-GB"/>
        </w:rPr>
      </w:pPr>
      <w:r>
        <w:rPr>
          <w:rFonts w:eastAsia="Times New Roman"/>
          <w:color w:val="292223"/>
          <w:lang w:eastAsia="en-GB"/>
        </w:rPr>
        <w:t>Telephone: </w:t>
      </w:r>
      <w:hyperlink r:id="rId13" w:history="1">
        <w:r>
          <w:rPr>
            <w:rStyle w:val="Hyperlink"/>
            <w:rFonts w:eastAsia="Times New Roman"/>
            <w:color w:val="005EB8"/>
            <w:lang w:eastAsia="en-GB"/>
          </w:rPr>
          <w:t>0191 2336161</w:t>
        </w:r>
      </w:hyperlink>
      <w:r>
        <w:rPr>
          <w:rFonts w:eastAsia="Times New Roman"/>
          <w:color w:val="292223"/>
          <w:lang w:eastAsia="en-GB"/>
        </w:rPr>
        <w:t xml:space="preserve"> (Ask for the on-call Chaplain available 24 hours a day)</w:t>
      </w:r>
    </w:p>
    <w:p w14:paraId="22FBCD1B" w14:textId="77777777" w:rsidR="009B1095" w:rsidRDefault="009B1095" w:rsidP="009B1095">
      <w:pPr>
        <w:spacing w:before="100" w:beforeAutospacing="1" w:after="100" w:afterAutospacing="1" w:line="240" w:lineRule="auto"/>
        <w:rPr>
          <w:rFonts w:eastAsia="Times New Roman"/>
          <w:color w:val="292223"/>
          <w:lang w:eastAsia="en-GB"/>
        </w:rPr>
      </w:pPr>
      <w:r>
        <w:rPr>
          <w:rFonts w:eastAsia="Times New Roman"/>
          <w:color w:val="292223"/>
          <w:lang w:eastAsia="en-GB"/>
        </w:rPr>
        <w:t>Hospital Chaplains are not just there for the religious. They provide supportive care to people of all faith and no faith. They are trained to provide mental health first aid and are able to refer to other agencies as appropriate.</w:t>
      </w:r>
    </w:p>
    <w:p w14:paraId="30F8531C" w14:textId="77777777" w:rsidR="009B1095" w:rsidRDefault="009B1095" w:rsidP="009B1095">
      <w:pPr>
        <w:spacing w:before="100" w:beforeAutospacing="1" w:after="100" w:afterAutospacing="1" w:line="240" w:lineRule="auto"/>
        <w:rPr>
          <w:rFonts w:eastAsia="Times New Roman"/>
          <w:color w:val="292223"/>
          <w:lang w:eastAsia="en-GB"/>
        </w:rPr>
      </w:pPr>
      <w:r>
        <w:rPr>
          <w:rFonts w:eastAsia="Times New Roman"/>
          <w:color w:val="292223"/>
          <w:lang w:eastAsia="en-GB"/>
        </w:rPr>
        <w:t>For information about practical information about what to do after a person has died:</w:t>
      </w:r>
    </w:p>
    <w:p w14:paraId="41992BE5" w14:textId="77777777" w:rsidR="009B1095" w:rsidRDefault="009B1095" w:rsidP="009B1095">
      <w:pPr>
        <w:spacing w:before="100" w:beforeAutospacing="1" w:after="100" w:afterAutospacing="1" w:line="240" w:lineRule="auto"/>
        <w:outlineLvl w:val="2"/>
        <w:rPr>
          <w:rFonts w:eastAsia="Times New Roman"/>
          <w:b/>
          <w:bCs/>
          <w:color w:val="292223"/>
          <w:lang w:eastAsia="en-GB"/>
        </w:rPr>
      </w:pPr>
      <w:r>
        <w:rPr>
          <w:rFonts w:eastAsia="Times New Roman"/>
          <w:b/>
          <w:bCs/>
          <w:color w:val="292223"/>
          <w:lang w:eastAsia="en-GB"/>
        </w:rPr>
        <w:t>Hospital Bereavement Officer</w:t>
      </w:r>
    </w:p>
    <w:p w14:paraId="2C35B80D" w14:textId="77777777" w:rsidR="009B1095" w:rsidRDefault="009B1095" w:rsidP="009B1095">
      <w:pPr>
        <w:spacing w:before="100" w:beforeAutospacing="1" w:after="100" w:afterAutospacing="1" w:line="240" w:lineRule="auto"/>
        <w:rPr>
          <w:rFonts w:eastAsia="Times New Roman"/>
          <w:color w:val="292223"/>
          <w:lang w:eastAsia="en-GB"/>
        </w:rPr>
      </w:pPr>
      <w:r>
        <w:rPr>
          <w:rFonts w:eastAsia="Times New Roman"/>
          <w:color w:val="292223"/>
          <w:lang w:eastAsia="en-GB"/>
        </w:rPr>
        <w:t>Telephone: </w:t>
      </w:r>
      <w:hyperlink r:id="rId14" w:history="1">
        <w:r>
          <w:rPr>
            <w:rStyle w:val="Hyperlink"/>
            <w:rFonts w:eastAsia="Times New Roman"/>
            <w:color w:val="005EB8"/>
            <w:lang w:eastAsia="en-GB"/>
          </w:rPr>
          <w:t>0191 223 1146</w:t>
        </w:r>
      </w:hyperlink>
      <w:r>
        <w:rPr>
          <w:rFonts w:eastAsia="Times New Roman"/>
          <w:color w:val="292223"/>
          <w:lang w:eastAsia="en-GB"/>
        </w:rPr>
        <w:t> (Freeman Hospital)</w:t>
      </w:r>
    </w:p>
    <w:p w14:paraId="23E2859E" w14:textId="77777777" w:rsidR="009B1095" w:rsidRDefault="009B1095" w:rsidP="009B1095">
      <w:pPr>
        <w:spacing w:before="100" w:beforeAutospacing="1" w:after="100" w:afterAutospacing="1" w:line="240" w:lineRule="auto"/>
        <w:rPr>
          <w:rFonts w:eastAsia="Times New Roman"/>
          <w:color w:val="292223"/>
          <w:lang w:eastAsia="en-GB"/>
        </w:rPr>
      </w:pPr>
      <w:r>
        <w:rPr>
          <w:rFonts w:eastAsia="Times New Roman"/>
          <w:color w:val="292223"/>
          <w:lang w:eastAsia="en-GB"/>
        </w:rPr>
        <w:t>Telephone: </w:t>
      </w:r>
      <w:hyperlink r:id="rId15" w:history="1">
        <w:r>
          <w:rPr>
            <w:rStyle w:val="Hyperlink"/>
            <w:rFonts w:eastAsia="Times New Roman"/>
            <w:color w:val="005EB8"/>
            <w:lang w:eastAsia="en-GB"/>
          </w:rPr>
          <w:t>0191 282 4348</w:t>
        </w:r>
      </w:hyperlink>
      <w:r>
        <w:rPr>
          <w:rFonts w:eastAsia="Times New Roman"/>
          <w:color w:val="292223"/>
          <w:lang w:eastAsia="en-GB"/>
        </w:rPr>
        <w:t> (Royal Victoria Infirmary)</w:t>
      </w:r>
    </w:p>
    <w:p w14:paraId="442CCF65" w14:textId="77777777" w:rsidR="009B1095" w:rsidRDefault="009B1095" w:rsidP="009B1095">
      <w:pPr>
        <w:spacing w:before="100" w:beforeAutospacing="1" w:after="100" w:afterAutospacing="1" w:line="240" w:lineRule="auto"/>
        <w:rPr>
          <w:rFonts w:eastAsia="Times New Roman"/>
          <w:color w:val="292223"/>
          <w:lang w:eastAsia="en-GB"/>
        </w:rPr>
      </w:pPr>
      <w:r>
        <w:rPr>
          <w:rFonts w:eastAsia="Times New Roman"/>
          <w:color w:val="292223"/>
          <w:lang w:eastAsia="en-GB"/>
        </w:rPr>
        <w:t>Available weekdays 08:30am to 4:30pm</w:t>
      </w:r>
    </w:p>
    <w:p w14:paraId="061D3D19" w14:textId="77777777" w:rsidR="009B1095" w:rsidRDefault="009B1095" w:rsidP="009B1095">
      <w:pPr>
        <w:spacing w:before="100" w:beforeAutospacing="1" w:after="100" w:afterAutospacing="1" w:line="240" w:lineRule="auto"/>
        <w:rPr>
          <w:rFonts w:eastAsia="Times New Roman"/>
          <w:color w:val="292223"/>
          <w:lang w:eastAsia="en-GB"/>
        </w:rPr>
      </w:pPr>
      <w:r>
        <w:rPr>
          <w:rFonts w:eastAsia="Times New Roman"/>
          <w:color w:val="292223"/>
          <w:lang w:eastAsia="en-GB"/>
        </w:rPr>
        <w:lastRenderedPageBreak/>
        <w:t> </w:t>
      </w:r>
    </w:p>
    <w:p w14:paraId="2ABD8EAC" w14:textId="77777777" w:rsidR="009B1095" w:rsidRDefault="009B1095" w:rsidP="009B1095">
      <w:pPr>
        <w:spacing w:after="0" w:line="240" w:lineRule="auto"/>
        <w:rPr>
          <w:rFonts w:eastAsia="Times New Roman"/>
          <w:b/>
          <w:bCs/>
          <w:color w:val="292223"/>
          <w:lang w:eastAsia="en-GB"/>
        </w:rPr>
      </w:pPr>
    </w:p>
    <w:p w14:paraId="451724DD" w14:textId="77777777" w:rsidR="009B1095" w:rsidRDefault="009B1095" w:rsidP="009B1095">
      <w:pPr>
        <w:spacing w:after="0" w:line="240" w:lineRule="auto"/>
        <w:rPr>
          <w:rFonts w:eastAsia="Times New Roman"/>
          <w:b/>
          <w:bCs/>
          <w:color w:val="292223"/>
          <w:lang w:eastAsia="en-GB"/>
        </w:rPr>
      </w:pPr>
    </w:p>
    <w:p w14:paraId="6E3F80F1" w14:textId="77777777" w:rsidR="008F163F" w:rsidRDefault="008F163F"/>
    <w:sectPr w:rsidR="008F163F" w:rsidSect="001771DF">
      <w:pgSz w:w="11909" w:h="16834" w:code="9"/>
      <w:pgMar w:top="1440" w:right="1440" w:bottom="1440" w:left="1440"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95"/>
    <w:rsid w:val="00063AEF"/>
    <w:rsid w:val="001331DA"/>
    <w:rsid w:val="00166F32"/>
    <w:rsid w:val="001771DF"/>
    <w:rsid w:val="0052170B"/>
    <w:rsid w:val="00820F6F"/>
    <w:rsid w:val="008F163F"/>
    <w:rsid w:val="00932BE3"/>
    <w:rsid w:val="00957BBA"/>
    <w:rsid w:val="009B1095"/>
    <w:rsid w:val="00BA34A5"/>
    <w:rsid w:val="00BF2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5C9F7"/>
  <w15:chartTrackingRefBased/>
  <w15:docId w15:val="{363502FE-C26C-4789-B196-6ED5895DC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09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10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23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stress-anxiety-depression/coping-with-bereavement/" TargetMode="External"/><Relationship Id="rId13" Type="http://schemas.openxmlformats.org/officeDocument/2006/relationships/hyperlink" Target="tel:01912336161" TargetMode="External"/><Relationship Id="rId3" Type="http://schemas.openxmlformats.org/officeDocument/2006/relationships/webSettings" Target="webSettings.xml"/><Relationship Id="rId7" Type="http://schemas.openxmlformats.org/officeDocument/2006/relationships/hyperlink" Target="https://www.ataloss.org/" TargetMode="External"/><Relationship Id="rId12" Type="http://schemas.openxmlformats.org/officeDocument/2006/relationships/hyperlink" Target="tel:0800%202600%2040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ruse.org.uk/get-help/coronavirus-bereavement-and-grief" TargetMode="External"/><Relationship Id="rId11" Type="http://schemas.openxmlformats.org/officeDocument/2006/relationships/hyperlink" Target="https://uksobs.org/" TargetMode="External"/><Relationship Id="rId5" Type="http://schemas.openxmlformats.org/officeDocument/2006/relationships/hyperlink" Target="https://www.thegoodgrieftrust.org/" TargetMode="External"/><Relationship Id="rId15" Type="http://schemas.openxmlformats.org/officeDocument/2006/relationships/hyperlink" Target="tel:0191%20282%204348" TargetMode="External"/><Relationship Id="rId10" Type="http://schemas.openxmlformats.org/officeDocument/2006/relationships/hyperlink" Target="https://www.cruse.org.uk/coronavirus/children-and-young-people" TargetMode="External"/><Relationship Id="rId4" Type="http://schemas.openxmlformats.org/officeDocument/2006/relationships/image" Target="media/image1.jpeg"/><Relationship Id="rId9" Type="http://schemas.openxmlformats.org/officeDocument/2006/relationships/hyperlink" Target="https://www.childbereavementuk.org/supporting-bereaved-children-and-young-people" TargetMode="External"/><Relationship Id="rId14" Type="http://schemas.openxmlformats.org/officeDocument/2006/relationships/hyperlink" Target="tel:0191%20223%2011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3265</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BONNER, Grace (HEATON ROAD SURGERY)</dc:creator>
  <cp:keywords/>
  <dc:description/>
  <cp:lastModifiedBy>BONNER, Grace (HEATON ROAD SURGERY)</cp:lastModifiedBy>
  <cp:revision>1</cp:revision>
  <dcterms:created xsi:type="dcterms:W3CDTF">2022-09-16T07:33:00Z</dcterms:created>
  <dcterms:modified xsi:type="dcterms:W3CDTF">2022-09-16T07:33:00Z</dcterms:modified>
</cp:coreProperties>
</file>